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480" w:lineRule="auto"/>
      </w:pPr>
      <w:bookmarkStart w:id="0" w:name="_GoBack"/>
      <w:bookmarkEnd w:id="0"/>
      <w:r>
        <w:rPr>
          <w:b/>
          <w:bCs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Health Program Planning Model Rubrics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100 points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(5 models and purpose worth 20 points each=100 points.) REFERENCE: CHAPTER 3  </w:t>
      </w: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Reference the resource used within the text and at the end in the Reference list in APA format.</w:t>
      </w: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(20 points per model= 100 points; 16 points for each definition and 4 points for the reference.)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textWrapping"/>
      </w: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07"/>
    <w:rsid w:val="00003007"/>
    <w:rsid w:val="0001541C"/>
    <w:rsid w:val="003076E9"/>
    <w:rsid w:val="0048352E"/>
    <w:rsid w:val="00AD0D11"/>
    <w:rsid w:val="00D8573A"/>
    <w:rsid w:val="6AB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ScaleCrop>false</ScaleCrop>
  <LinksUpToDate>false</LinksUpToDate>
  <CharactersWithSpaces>331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2018-05-17T09:37:00Z</dcterms:created>
  <dc:creator>Barbara Hernandez</dc:creator>
  <cp:lastModifiedBy>carlosnelson</cp:lastModifiedBy>
  <dcterms:modified xsi:type="dcterms:W3CDTF">2020-10-19T22:33:54Z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